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139" w:rsidRPr="00D55139" w:rsidRDefault="00D55139" w:rsidP="00D55139">
      <w:pPr>
        <w:spacing w:before="100" w:beforeAutospacing="1" w:after="100" w:afterAutospacing="1"/>
        <w:ind w:firstLine="0"/>
        <w:jc w:val="left"/>
        <w:outlineLvl w:val="0"/>
        <w:rPr>
          <w:rFonts w:ascii="Times New Roman" w:eastAsia="Times New Roman" w:hAnsi="Times New Roman" w:cs="Times New Roman"/>
          <w:b/>
          <w:bCs/>
          <w:color w:val="auto"/>
          <w:kern w:val="36"/>
          <w:sz w:val="48"/>
          <w:szCs w:val="48"/>
          <w:lang w:eastAsia="ru-RU"/>
        </w:rPr>
      </w:pPr>
      <w:bookmarkStart w:id="0" w:name="_GoBack"/>
      <w:bookmarkEnd w:id="0"/>
      <w:r w:rsidRPr="00D55139">
        <w:rPr>
          <w:rFonts w:ascii="Times New Roman" w:eastAsia="Times New Roman" w:hAnsi="Times New Roman" w:cs="Times New Roman"/>
          <w:b/>
          <w:bCs/>
          <w:color w:val="auto"/>
          <w:kern w:val="36"/>
          <w:sz w:val="48"/>
          <w:szCs w:val="48"/>
          <w:lang w:eastAsia="ru-RU"/>
        </w:rPr>
        <w:t xml:space="preserve">Постановление Правительства Российской Федерации от 15 августа 2013 г. N 706 г. Москва "Об утверждении Правил оказания платных образовательных услуг" </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Опубликован 23 августа 2013 г.</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Дата подписания 15 августа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D55139">
        <w:rPr>
          <w:rFonts w:ascii="Times New Roman" w:eastAsia="Times New Roman" w:hAnsi="Times New Roman" w:cs="Times New Roman"/>
          <w:b/>
          <w:bCs/>
          <w:color w:val="auto"/>
          <w:szCs w:val="24"/>
          <w:lang w:eastAsia="ru-RU"/>
        </w:rPr>
        <w:t>постановляет:</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Утвердить прилагаемые Правила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Признать утратившими силу: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15 сентября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Настоящее постановление вступает в силу с 1 сентября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Председатель Правительства Российской Федерации Д. Медведев</w:t>
      </w:r>
    </w:p>
    <w:p w:rsidR="00D55139" w:rsidRPr="00D55139" w:rsidRDefault="00D55139" w:rsidP="00D55139">
      <w:pPr>
        <w:spacing w:before="100" w:beforeAutospacing="1" w:after="100" w:afterAutospacing="1"/>
        <w:ind w:firstLine="0"/>
        <w:jc w:val="center"/>
        <w:outlineLvl w:val="3"/>
        <w:rPr>
          <w:rFonts w:ascii="Times New Roman" w:eastAsia="Times New Roman" w:hAnsi="Times New Roman" w:cs="Times New Roman"/>
          <w:b/>
          <w:bCs/>
          <w:color w:val="auto"/>
          <w:szCs w:val="24"/>
          <w:lang w:eastAsia="ru-RU"/>
        </w:rPr>
      </w:pPr>
      <w:r w:rsidRPr="00D55139">
        <w:rPr>
          <w:rFonts w:ascii="Times New Roman" w:eastAsia="Times New Roman" w:hAnsi="Times New Roman" w:cs="Times New Roman"/>
          <w:b/>
          <w:bCs/>
          <w:color w:val="auto"/>
          <w:szCs w:val="24"/>
          <w:lang w:eastAsia="ru-RU"/>
        </w:rPr>
        <w:t>Правила оказания платных образовательных услуг</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 Общие положения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Настоящие Правила определяют порядок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Понятия, используемые в настоящих Правилах:</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D55139">
        <w:rPr>
          <w:rFonts w:ascii="Times New Roman" w:eastAsia="Times New Roman" w:hAnsi="Times New Roman" w:cs="Times New Roman"/>
          <w:color w:val="auto"/>
          <w:szCs w:val="24"/>
          <w:lang w:eastAsia="ru-RU"/>
        </w:rPr>
        <w:t xml:space="preserve"> </w:t>
      </w:r>
      <w:proofErr w:type="gramStart"/>
      <w:r w:rsidRPr="00D55139">
        <w:rPr>
          <w:rFonts w:ascii="Times New Roman" w:eastAsia="Times New Roman" w:hAnsi="Times New Roman" w:cs="Times New Roman"/>
          <w:color w:val="auto"/>
          <w:szCs w:val="24"/>
          <w:lang w:eastAsia="ru-RU"/>
        </w:rPr>
        <w:t>объеме</w:t>
      </w:r>
      <w:proofErr w:type="gramEnd"/>
      <w:r w:rsidRPr="00D55139">
        <w:rPr>
          <w:rFonts w:ascii="Times New Roman" w:eastAsia="Times New Roman" w:hAnsi="Times New Roman" w:cs="Times New Roman"/>
          <w:color w:val="auto"/>
          <w:szCs w:val="24"/>
          <w:lang w:eastAsia="ru-RU"/>
        </w:rPr>
        <w:t>, предусмотренном образовательными программами (частью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"обучающийся" - физическое лицо, осваивающее образовательную программу;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4. </w:t>
      </w:r>
      <w:proofErr w:type="gramStart"/>
      <w:r w:rsidRPr="00D55139">
        <w:rPr>
          <w:rFonts w:ascii="Times New Roman" w:eastAsia="Times New Roman" w:hAnsi="Times New Roman" w:cs="Times New Roman"/>
          <w:color w:val="auto"/>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w:t>
      </w:r>
      <w:r w:rsidRPr="00D55139">
        <w:rPr>
          <w:rFonts w:ascii="Times New Roman" w:eastAsia="Times New Roman" w:hAnsi="Times New Roman" w:cs="Times New Roman"/>
          <w:color w:val="auto"/>
          <w:szCs w:val="24"/>
          <w:lang w:eastAsia="ru-RU"/>
        </w:rPr>
        <w:lastRenderedPageBreak/>
        <w:t>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 Информация о платных образовательных услугах, порядок заключения договоров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12. Договор заключается в простой письменной форме и содержит следующие сведения: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место нахождения или место жительства исполнителя;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наименование или фамилия, имя, отчество (при наличии) заказчика, телефон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место нахождения или место жительства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D55139">
        <w:rPr>
          <w:rFonts w:ascii="Times New Roman" w:eastAsia="Times New Roman" w:hAnsi="Times New Roman" w:cs="Times New Roman"/>
          <w:color w:val="auto"/>
          <w:szCs w:val="24"/>
          <w:lang w:eastAsia="ru-RU"/>
        </w:rPr>
        <w:t>услуг</w:t>
      </w:r>
      <w:proofErr w:type="gramEnd"/>
      <w:r w:rsidRPr="00D55139">
        <w:rPr>
          <w:rFonts w:ascii="Times New Roman" w:eastAsia="Times New Roman" w:hAnsi="Times New Roman" w:cs="Times New Roman"/>
          <w:color w:val="auto"/>
          <w:szCs w:val="24"/>
          <w:lang w:eastAsia="ru-RU"/>
        </w:rPr>
        <w:t xml:space="preserve"> в пользу обучающегося, не являющегося заказчиком по договору);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ж) права, обязанности и ответственность исполнителя, заказчика 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з) полная стоимость образовательных услуг, порядок их оплаты;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л) форма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м) сроки освоения образовательной программы (продолжительность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н) вид документа (при наличии), выдаваемого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xml:space="preserve"> после успешного освоения им соответствующей образовательной программы (части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 порядок изменения и расторжения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 другие необходимые сведения, связанные со спецификой оказываемых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III. Ответственность исполнителя и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безвозмездного оказания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соразмерного уменьшения стоимости оказанных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потребовать уменьшения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расторгнуть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21. По инициативе исполнителя </w:t>
      </w:r>
      <w:proofErr w:type="gramStart"/>
      <w:r w:rsidRPr="00D55139">
        <w:rPr>
          <w:rFonts w:ascii="Times New Roman" w:eastAsia="Times New Roman" w:hAnsi="Times New Roman" w:cs="Times New Roman"/>
          <w:color w:val="auto"/>
          <w:szCs w:val="24"/>
          <w:lang w:eastAsia="ru-RU"/>
        </w:rPr>
        <w:t>договор</w:t>
      </w:r>
      <w:proofErr w:type="gramEnd"/>
      <w:r w:rsidRPr="00D55139">
        <w:rPr>
          <w:rFonts w:ascii="Times New Roman" w:eastAsia="Times New Roman" w:hAnsi="Times New Roman" w:cs="Times New Roman"/>
          <w:color w:val="auto"/>
          <w:szCs w:val="24"/>
          <w:lang w:eastAsia="ru-RU"/>
        </w:rPr>
        <w:t xml:space="preserve"> может быть расторгнут в одностороннем порядке в следующем случае:</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а) применение к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достигшему возраста 15 лет, отчисления как меры дисциплинарного взыскания;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б) невыполнение </w:t>
      </w:r>
      <w:proofErr w:type="gramStart"/>
      <w:r w:rsidRPr="00D55139">
        <w:rPr>
          <w:rFonts w:ascii="Times New Roman" w:eastAsia="Times New Roman" w:hAnsi="Times New Roman" w:cs="Times New Roman"/>
          <w:color w:val="auto"/>
          <w:szCs w:val="24"/>
          <w:lang w:eastAsia="ru-RU"/>
        </w:rPr>
        <w:t>обучающимся</w:t>
      </w:r>
      <w:proofErr w:type="gramEnd"/>
      <w:r w:rsidRPr="00D55139">
        <w:rPr>
          <w:rFonts w:ascii="Times New Roman" w:eastAsia="Times New Roman" w:hAnsi="Times New Roman" w:cs="Times New Roman"/>
          <w:color w:val="auto"/>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просрочка оплаты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A5026" w:rsidRDefault="00BA5026"/>
    <w:sectPr w:rsidR="00BA5026" w:rsidSect="00BA5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139"/>
    <w:rsid w:val="00011211"/>
    <w:rsid w:val="004564D5"/>
    <w:rsid w:val="00810076"/>
    <w:rsid w:val="00952B21"/>
    <w:rsid w:val="00BA5026"/>
    <w:rsid w:val="00BE0A55"/>
    <w:rsid w:val="00D55139"/>
    <w:rsid w:val="00D9669C"/>
    <w:rsid w:val="00DA0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color w:val="000000" w:themeColor="text1"/>
        <w:sz w:val="24"/>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11"/>
  </w:style>
  <w:style w:type="paragraph" w:styleId="1">
    <w:name w:val="heading 1"/>
    <w:basedOn w:val="a"/>
    <w:link w:val="10"/>
    <w:uiPriority w:val="9"/>
    <w:qFormat/>
    <w:rsid w:val="00D55139"/>
    <w:pPr>
      <w:spacing w:before="100" w:beforeAutospacing="1" w:after="100" w:afterAutospacing="1"/>
      <w:ind w:firstLine="0"/>
      <w:jc w:val="left"/>
      <w:outlineLvl w:val="0"/>
    </w:pPr>
    <w:rPr>
      <w:rFonts w:ascii="Times New Roman" w:eastAsia="Times New Roman" w:hAnsi="Times New Roman" w:cs="Times New Roman"/>
      <w:b/>
      <w:bCs/>
      <w:color w:val="auto"/>
      <w:kern w:val="36"/>
      <w:sz w:val="48"/>
      <w:szCs w:val="48"/>
      <w:lang w:eastAsia="ru-RU"/>
    </w:rPr>
  </w:style>
  <w:style w:type="paragraph" w:styleId="4">
    <w:name w:val="heading 4"/>
    <w:basedOn w:val="a"/>
    <w:link w:val="40"/>
    <w:uiPriority w:val="9"/>
    <w:qFormat/>
    <w:rsid w:val="00D55139"/>
    <w:pPr>
      <w:spacing w:before="100" w:beforeAutospacing="1" w:after="100" w:afterAutospacing="1"/>
      <w:ind w:firstLine="0"/>
      <w:jc w:val="left"/>
      <w:outlineLvl w:val="3"/>
    </w:pPr>
    <w:rPr>
      <w:rFonts w:ascii="Times New Roman" w:eastAsia="Times New Roman" w:hAnsi="Times New Roma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139"/>
    <w:rPr>
      <w:rFonts w:ascii="Times New Roman" w:eastAsia="Times New Roman" w:hAnsi="Times New Roman" w:cs="Times New Roman"/>
      <w:b/>
      <w:bCs/>
      <w:color w:val="auto"/>
      <w:kern w:val="36"/>
      <w:sz w:val="48"/>
      <w:szCs w:val="48"/>
      <w:lang w:eastAsia="ru-RU"/>
    </w:rPr>
  </w:style>
  <w:style w:type="character" w:customStyle="1" w:styleId="40">
    <w:name w:val="Заголовок 4 Знак"/>
    <w:basedOn w:val="a0"/>
    <w:link w:val="4"/>
    <w:uiPriority w:val="9"/>
    <w:rsid w:val="00D55139"/>
    <w:rPr>
      <w:rFonts w:ascii="Times New Roman" w:eastAsia="Times New Roman" w:hAnsi="Times New Roman" w:cs="Times New Roman"/>
      <w:b/>
      <w:bCs/>
      <w:color w:val="auto"/>
      <w:szCs w:val="24"/>
      <w:lang w:eastAsia="ru-RU"/>
    </w:rPr>
  </w:style>
  <w:style w:type="paragraph" w:styleId="a3">
    <w:name w:val="Normal (Web)"/>
    <w:basedOn w:val="a"/>
    <w:uiPriority w:val="99"/>
    <w:semiHidden/>
    <w:unhideWhenUsed/>
    <w:rsid w:val="00D55139"/>
    <w:pPr>
      <w:spacing w:before="100" w:beforeAutospacing="1" w:after="100" w:afterAutospacing="1"/>
      <w:ind w:firstLine="0"/>
      <w:jc w:val="left"/>
    </w:pPr>
    <w:rPr>
      <w:rFonts w:ascii="Times New Roman" w:eastAsia="Times New Roman" w:hAnsi="Times New Roman" w:cs="Times New Roman"/>
      <w:color w:val="auto"/>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color w:val="000000" w:themeColor="text1"/>
        <w:sz w:val="24"/>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11"/>
  </w:style>
  <w:style w:type="paragraph" w:styleId="1">
    <w:name w:val="heading 1"/>
    <w:basedOn w:val="a"/>
    <w:link w:val="10"/>
    <w:uiPriority w:val="9"/>
    <w:qFormat/>
    <w:rsid w:val="00D55139"/>
    <w:pPr>
      <w:spacing w:before="100" w:beforeAutospacing="1" w:after="100" w:afterAutospacing="1"/>
      <w:ind w:firstLine="0"/>
      <w:jc w:val="left"/>
      <w:outlineLvl w:val="0"/>
    </w:pPr>
    <w:rPr>
      <w:rFonts w:ascii="Times New Roman" w:eastAsia="Times New Roman" w:hAnsi="Times New Roman" w:cs="Times New Roman"/>
      <w:b/>
      <w:bCs/>
      <w:color w:val="auto"/>
      <w:kern w:val="36"/>
      <w:sz w:val="48"/>
      <w:szCs w:val="48"/>
      <w:lang w:eastAsia="ru-RU"/>
    </w:rPr>
  </w:style>
  <w:style w:type="paragraph" w:styleId="4">
    <w:name w:val="heading 4"/>
    <w:basedOn w:val="a"/>
    <w:link w:val="40"/>
    <w:uiPriority w:val="9"/>
    <w:qFormat/>
    <w:rsid w:val="00D55139"/>
    <w:pPr>
      <w:spacing w:before="100" w:beforeAutospacing="1" w:after="100" w:afterAutospacing="1"/>
      <w:ind w:firstLine="0"/>
      <w:jc w:val="left"/>
      <w:outlineLvl w:val="3"/>
    </w:pPr>
    <w:rPr>
      <w:rFonts w:ascii="Times New Roman" w:eastAsia="Times New Roman" w:hAnsi="Times New Roma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139"/>
    <w:rPr>
      <w:rFonts w:ascii="Times New Roman" w:eastAsia="Times New Roman" w:hAnsi="Times New Roman" w:cs="Times New Roman"/>
      <w:b/>
      <w:bCs/>
      <w:color w:val="auto"/>
      <w:kern w:val="36"/>
      <w:sz w:val="48"/>
      <w:szCs w:val="48"/>
      <w:lang w:eastAsia="ru-RU"/>
    </w:rPr>
  </w:style>
  <w:style w:type="character" w:customStyle="1" w:styleId="40">
    <w:name w:val="Заголовок 4 Знак"/>
    <w:basedOn w:val="a0"/>
    <w:link w:val="4"/>
    <w:uiPriority w:val="9"/>
    <w:rsid w:val="00D55139"/>
    <w:rPr>
      <w:rFonts w:ascii="Times New Roman" w:eastAsia="Times New Roman" w:hAnsi="Times New Roman" w:cs="Times New Roman"/>
      <w:b/>
      <w:bCs/>
      <w:color w:val="auto"/>
      <w:szCs w:val="24"/>
      <w:lang w:eastAsia="ru-RU"/>
    </w:rPr>
  </w:style>
  <w:style w:type="paragraph" w:styleId="a3">
    <w:name w:val="Normal (Web)"/>
    <w:basedOn w:val="a"/>
    <w:uiPriority w:val="99"/>
    <w:semiHidden/>
    <w:unhideWhenUsed/>
    <w:rsid w:val="00D55139"/>
    <w:pPr>
      <w:spacing w:before="100" w:beforeAutospacing="1" w:after="100" w:afterAutospacing="1"/>
      <w:ind w:firstLine="0"/>
      <w:jc w:val="left"/>
    </w:pPr>
    <w:rPr>
      <w:rFonts w:ascii="Times New Roman" w:eastAsia="Times New Roman" w:hAnsi="Times New Roman" w:cs="Times New Roman"/>
      <w:color w:val="auto"/>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07844">
      <w:bodyDiv w:val="1"/>
      <w:marLeft w:val="0"/>
      <w:marRight w:val="0"/>
      <w:marTop w:val="0"/>
      <w:marBottom w:val="0"/>
      <w:divBdr>
        <w:top w:val="none" w:sz="0" w:space="0" w:color="auto"/>
        <w:left w:val="none" w:sz="0" w:space="0" w:color="auto"/>
        <w:bottom w:val="none" w:sz="0" w:space="0" w:color="auto"/>
        <w:right w:val="none" w:sz="0" w:space="0" w:color="auto"/>
      </w:divBdr>
      <w:divsChild>
        <w:div w:id="696126170">
          <w:marLeft w:val="0"/>
          <w:marRight w:val="0"/>
          <w:marTop w:val="0"/>
          <w:marBottom w:val="0"/>
          <w:divBdr>
            <w:top w:val="none" w:sz="0" w:space="0" w:color="auto"/>
            <w:left w:val="none" w:sz="0" w:space="0" w:color="auto"/>
            <w:bottom w:val="none" w:sz="0" w:space="0" w:color="auto"/>
            <w:right w:val="none" w:sz="0" w:space="0" w:color="auto"/>
          </w:divBdr>
          <w:divsChild>
            <w:div w:id="908032643">
              <w:marLeft w:val="0"/>
              <w:marRight w:val="0"/>
              <w:marTop w:val="0"/>
              <w:marBottom w:val="0"/>
              <w:divBdr>
                <w:top w:val="none" w:sz="0" w:space="0" w:color="auto"/>
                <w:left w:val="none" w:sz="0" w:space="0" w:color="auto"/>
                <w:bottom w:val="none" w:sz="0" w:space="0" w:color="auto"/>
                <w:right w:val="none" w:sz="0" w:space="0" w:color="auto"/>
              </w:divBdr>
            </w:div>
          </w:divsChild>
        </w:div>
        <w:div w:id="181630692">
          <w:marLeft w:val="0"/>
          <w:marRight w:val="0"/>
          <w:marTop w:val="0"/>
          <w:marBottom w:val="0"/>
          <w:divBdr>
            <w:top w:val="none" w:sz="0" w:space="0" w:color="auto"/>
            <w:left w:val="none" w:sz="0" w:space="0" w:color="auto"/>
            <w:bottom w:val="none" w:sz="0" w:space="0" w:color="auto"/>
            <w:right w:val="none" w:sz="0" w:space="0" w:color="auto"/>
          </w:divBdr>
          <w:divsChild>
            <w:div w:id="1677070440">
              <w:marLeft w:val="0"/>
              <w:marRight w:val="0"/>
              <w:marTop w:val="0"/>
              <w:marBottom w:val="0"/>
              <w:divBdr>
                <w:top w:val="none" w:sz="0" w:space="0" w:color="auto"/>
                <w:left w:val="none" w:sz="0" w:space="0" w:color="auto"/>
                <w:bottom w:val="none" w:sz="0" w:space="0" w:color="auto"/>
                <w:right w:val="none" w:sz="0" w:space="0" w:color="auto"/>
              </w:divBdr>
              <w:divsChild>
                <w:div w:id="703289086">
                  <w:marLeft w:val="0"/>
                  <w:marRight w:val="0"/>
                  <w:marTop w:val="0"/>
                  <w:marBottom w:val="0"/>
                  <w:divBdr>
                    <w:top w:val="none" w:sz="0" w:space="0" w:color="auto"/>
                    <w:left w:val="none" w:sz="0" w:space="0" w:color="auto"/>
                    <w:bottom w:val="none" w:sz="0" w:space="0" w:color="auto"/>
                    <w:right w:val="none" w:sz="0" w:space="0" w:color="auto"/>
                  </w:divBdr>
                  <w:divsChild>
                    <w:div w:id="2108456269">
                      <w:marLeft w:val="0"/>
                      <w:marRight w:val="0"/>
                      <w:marTop w:val="0"/>
                      <w:marBottom w:val="0"/>
                      <w:divBdr>
                        <w:top w:val="none" w:sz="0" w:space="0" w:color="auto"/>
                        <w:left w:val="none" w:sz="0" w:space="0" w:color="auto"/>
                        <w:bottom w:val="none" w:sz="0" w:space="0" w:color="auto"/>
                        <w:right w:val="none" w:sz="0" w:space="0" w:color="auto"/>
                      </w:divBdr>
                      <w:divsChild>
                        <w:div w:id="1765303611">
                          <w:marLeft w:val="0"/>
                          <w:marRight w:val="0"/>
                          <w:marTop w:val="0"/>
                          <w:marBottom w:val="0"/>
                          <w:divBdr>
                            <w:top w:val="none" w:sz="0" w:space="0" w:color="auto"/>
                            <w:left w:val="none" w:sz="0" w:space="0" w:color="auto"/>
                            <w:bottom w:val="none" w:sz="0" w:space="0" w:color="auto"/>
                            <w:right w:val="none" w:sz="0" w:space="0" w:color="auto"/>
                          </w:divBdr>
                        </w:div>
                        <w:div w:id="4653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Людмила Аверьянова</cp:lastModifiedBy>
  <cp:revision>2</cp:revision>
  <dcterms:created xsi:type="dcterms:W3CDTF">2017-10-26T18:26:00Z</dcterms:created>
  <dcterms:modified xsi:type="dcterms:W3CDTF">2017-10-26T18:26:00Z</dcterms:modified>
</cp:coreProperties>
</file>